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Wilson 6.2 Notes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Suffix ending -ed with the sounds /d/ and /t/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-The suffix -ed has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three different sounds</w:t>
      </w:r>
      <w:r w:rsidDel="00000000" w:rsidR="00000000" w:rsidRPr="00000000">
        <w:rPr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Examples: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Roboto" w:cs="Roboto" w:eastAsia="Roboto" w:hAnsi="Roboto"/>
          <w:b w:val="1"/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respond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ed</w:t>
      </w:r>
      <w:r w:rsidDel="00000000" w:rsidR="00000000" w:rsidRPr="00000000">
        <w:rPr>
          <w:sz w:val="36"/>
          <w:szCs w:val="36"/>
          <w:rtl w:val="0"/>
        </w:rPr>
        <w:t xml:space="preserve">  </w:t>
      </w:r>
      <w:r w:rsidDel="00000000" w:rsidR="00000000" w:rsidRPr="00000000">
        <w:rPr>
          <w:b w:val="1"/>
          <w:sz w:val="36"/>
          <w:szCs w:val="36"/>
          <w:rtl w:val="0"/>
        </w:rPr>
        <w:t xml:space="preserve">/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highlight w:val="white"/>
          <w:rtl w:val="0"/>
        </w:rPr>
        <w:t xml:space="preserve">ĕd/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Roboto" w:cs="Roboto" w:eastAsia="Roboto" w:hAnsi="Roboto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highlight w:val="white"/>
          <w:rtl w:val="0"/>
        </w:rPr>
        <w:tab/>
        <w:t xml:space="preserve">dunk</w:t>
      </w:r>
      <w:r w:rsidDel="00000000" w:rsidR="00000000" w:rsidRPr="00000000">
        <w:rPr>
          <w:rFonts w:ascii="Roboto" w:cs="Roboto" w:eastAsia="Roboto" w:hAnsi="Roboto"/>
          <w:sz w:val="36"/>
          <w:szCs w:val="36"/>
          <w:highlight w:val="white"/>
          <w:u w:val="single"/>
          <w:rtl w:val="0"/>
        </w:rPr>
        <w:t xml:space="preserve">ed</w:t>
      </w:r>
      <w:r w:rsidDel="00000000" w:rsidR="00000000" w:rsidRPr="00000000">
        <w:rPr>
          <w:rFonts w:ascii="Roboto" w:cs="Roboto" w:eastAsia="Roboto" w:hAnsi="Roboto"/>
          <w:sz w:val="36"/>
          <w:szCs w:val="36"/>
          <w:highlight w:val="white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highlight w:val="white"/>
          <w:rtl w:val="0"/>
        </w:rPr>
        <w:t xml:space="preserve">/t/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Roboto" w:cs="Roboto" w:eastAsia="Roboto" w:hAnsi="Roboto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highlight w:val="white"/>
          <w:rtl w:val="0"/>
        </w:rPr>
        <w:tab/>
        <w:t xml:space="preserve">freshen</w:t>
      </w:r>
      <w:r w:rsidDel="00000000" w:rsidR="00000000" w:rsidRPr="00000000">
        <w:rPr>
          <w:rFonts w:ascii="Roboto" w:cs="Roboto" w:eastAsia="Roboto" w:hAnsi="Roboto"/>
          <w:sz w:val="36"/>
          <w:szCs w:val="36"/>
          <w:highlight w:val="white"/>
          <w:u w:val="single"/>
          <w:rtl w:val="0"/>
        </w:rPr>
        <w:t xml:space="preserve">ed</w:t>
      </w:r>
      <w:r w:rsidDel="00000000" w:rsidR="00000000" w:rsidRPr="00000000">
        <w:rPr>
          <w:rFonts w:ascii="Roboto" w:cs="Roboto" w:eastAsia="Roboto" w:hAnsi="Roboto"/>
          <w:sz w:val="36"/>
          <w:szCs w:val="36"/>
          <w:highlight w:val="white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highlight w:val="white"/>
          <w:rtl w:val="0"/>
        </w:rPr>
        <w:t xml:space="preserve">/d/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Roboto" w:cs="Roboto" w:eastAsia="Roboto" w:hAnsi="Roboto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Roboto" w:cs="Roboto" w:eastAsia="Roboto" w:hAnsi="Roboto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highlight w:val="white"/>
          <w:rtl w:val="0"/>
        </w:rPr>
        <w:t xml:space="preserve">*This suffix means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highlight w:val="white"/>
          <w:u w:val="single"/>
          <w:rtl w:val="0"/>
        </w:rPr>
        <w:t xml:space="preserve">past tense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highlight w:val="white"/>
          <w:rtl w:val="0"/>
        </w:rPr>
        <w:t xml:space="preserve">. Something already happened.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Roboto" w:cs="Roboto" w:eastAsia="Roboto" w:hAnsi="Roboto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highlight w:val="white"/>
          <w:rtl w:val="0"/>
        </w:rPr>
        <w:t xml:space="preserve">Ex. jumped /t/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